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</w:pPr>
      <w:r>
        <w:rPr>
          <w:rFonts w:hint="eastAsia"/>
        </w:rPr>
        <w:t>采购清单</w:t>
      </w:r>
    </w:p>
    <w:tbl>
      <w:tblPr>
        <w:tblStyle w:val="5"/>
        <w:tblW w:w="105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1763"/>
        <w:gridCol w:w="7425"/>
        <w:gridCol w:w="7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widowControl/>
              <w:textAlignment w:val="center"/>
              <w:rPr>
                <w:rFonts w:ascii="黑体" w:hAnsi="宋体" w:eastAsia="黑体" w:cs="黑体"/>
                <w:b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63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Cs w:val="21"/>
              </w:rPr>
              <w:t>名称型号</w:t>
            </w:r>
          </w:p>
        </w:tc>
        <w:tc>
          <w:tcPr>
            <w:tcW w:w="7425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71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63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蓝牙CC41</w:t>
            </w:r>
          </w:p>
        </w:tc>
        <w:tc>
          <w:tcPr>
            <w:tcW w:w="7425" w:type="dxa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HC05蓝牙2.0模块无线串口透传模块适用于Arduino主从</w:t>
            </w:r>
          </w:p>
        </w:tc>
        <w:tc>
          <w:tcPr>
            <w:tcW w:w="71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63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蓝牙HC05</w:t>
            </w:r>
          </w:p>
        </w:tc>
        <w:tc>
          <w:tcPr>
            <w:tcW w:w="7425" w:type="dxa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CC41蓝牙4.0无线串口透传模块适用于Arduino主从</w:t>
            </w:r>
          </w:p>
        </w:tc>
        <w:tc>
          <w:tcPr>
            <w:tcW w:w="71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63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S2C Wire</w:t>
            </w:r>
          </w:p>
        </w:tc>
        <w:tc>
          <w:tcPr>
            <w:tcW w:w="7425" w:type="dxa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XBee S2C 6.3mW 1200米 Zigbee无线数传模块 S2 S1 资料 技术协助</w:t>
            </w:r>
          </w:p>
        </w:tc>
        <w:tc>
          <w:tcPr>
            <w:tcW w:w="71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63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S2C UFL</w:t>
            </w:r>
          </w:p>
        </w:tc>
        <w:tc>
          <w:tcPr>
            <w:tcW w:w="7425" w:type="dxa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XBee S2C 6.3mW 1200米 Zigbee无线数传模块 S2 S2 资料 技术协助</w:t>
            </w:r>
          </w:p>
        </w:tc>
        <w:tc>
          <w:tcPr>
            <w:tcW w:w="71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63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机械继电器开关</w:t>
            </w:r>
          </w:p>
        </w:tc>
        <w:tc>
          <w:tcPr>
            <w:tcW w:w="7425" w:type="dxa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Grove Relay 5V/10A大电流小型1路机械继电器开关Arduino控制器</w:t>
            </w:r>
          </w:p>
        </w:tc>
        <w:tc>
          <w:tcPr>
            <w:tcW w:w="71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63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 xml:space="preserve">树莓派4代B传感器套餐 </w:t>
            </w:r>
          </w:p>
        </w:tc>
        <w:tc>
          <w:tcPr>
            <w:tcW w:w="7425" w:type="dxa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含PI4B-4GB ARPI600 13种常用传感器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含树莓派4代4GB版本主板 、ARPI600和13种常用传感器等</w:t>
            </w:r>
          </w:p>
        </w:tc>
        <w:tc>
          <w:tcPr>
            <w:tcW w:w="71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763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掌控版</w:t>
            </w:r>
          </w:p>
        </w:tc>
        <w:tc>
          <w:tcPr>
            <w:tcW w:w="7425" w:type="dxa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掌控版2.0及以上最新版+扩展板+硅胶套+数据线</w:t>
            </w:r>
          </w:p>
        </w:tc>
        <w:tc>
          <w:tcPr>
            <w:tcW w:w="71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63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树莓派Raspberry Pi 瑞士军刀扩展板</w:t>
            </w:r>
          </w:p>
        </w:tc>
        <w:tc>
          <w:tcPr>
            <w:tcW w:w="7425" w:type="dxa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树莓派Raspberry Pi 瑞士军刀扩展板SAKS for RPi GPIO学习</w:t>
            </w:r>
          </w:p>
        </w:tc>
        <w:tc>
          <w:tcPr>
            <w:tcW w:w="71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763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树莓派4B 摄像头模块</w:t>
            </w:r>
          </w:p>
        </w:tc>
        <w:tc>
          <w:tcPr>
            <w:tcW w:w="7425" w:type="dxa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树莓派4B 摄像头模块 CSI接口 500万像素视频Raspberry pi 3/3B+</w:t>
            </w:r>
          </w:p>
        </w:tc>
        <w:tc>
          <w:tcPr>
            <w:tcW w:w="71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63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树莓派传感器扩展板</w:t>
            </w:r>
          </w:p>
        </w:tc>
        <w:tc>
          <w:tcPr>
            <w:tcW w:w="7425" w:type="dxa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Raspberry Pi Sense HAT通过树莓派主板40Pin GPIO接口提供电源和数据连接，为了创建"Astro Pi"，Sense HAT传感器模块集成了常用传感器，使它可以使用在各种不同类型的实验,应用程序</w:t>
            </w:r>
          </w:p>
        </w:tc>
        <w:tc>
          <w:tcPr>
            <w:tcW w:w="71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63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 xml:space="preserve">树莓派3A+ </w:t>
            </w:r>
          </w:p>
        </w:tc>
        <w:tc>
          <w:tcPr>
            <w:tcW w:w="7425" w:type="dxa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树莓派3A+</w:t>
            </w:r>
          </w:p>
        </w:tc>
        <w:tc>
          <w:tcPr>
            <w:tcW w:w="71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63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13.3寸智能魔镜智能语音对话 带触控</w:t>
            </w:r>
          </w:p>
        </w:tc>
        <w:tc>
          <w:tcPr>
            <w:tcW w:w="7425" w:type="dxa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13.3寸智能魔镜智能语音对话 带触控，能显示新闻、天气、时间、能智能语音对话，1920x1080超清分辨率，带钢化玻璃电容触摸面板。单向透视镜面，内置黑磁高保真喇叭，优质MEMS硅麦克风，带3.5mm音频接口。支持中英文语音对话，搭载Snowboy语音唤醒，科大讯飞，谷歌助手。钢化玻璃电容触摸面板，最高支持10点触摸，硬度达6H。支持通用的挂壁架，背面有75×75mm的挂壁固定孔(M4螺丝孔)。自带75°倾斜角度支架。</w:t>
            </w:r>
          </w:p>
        </w:tc>
        <w:tc>
          <w:tcPr>
            <w:tcW w:w="71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63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树莓派4代b型</w:t>
            </w:r>
          </w:p>
        </w:tc>
        <w:tc>
          <w:tcPr>
            <w:tcW w:w="7425" w:type="dxa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Cs w:val="21"/>
              </w:rPr>
              <w:t>树莓派4B系统+多功能扩展板</w:t>
            </w:r>
          </w:p>
        </w:tc>
        <w:tc>
          <w:tcPr>
            <w:tcW w:w="71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63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机械手臂组件</w:t>
            </w:r>
          </w:p>
        </w:tc>
        <w:tc>
          <w:tcPr>
            <w:tcW w:w="7425" w:type="dxa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Cs w:val="21"/>
              </w:rPr>
              <w:t>机械臂: 283*120*470mm 云台尺寸: 545*400*95mm</w:t>
            </w:r>
          </w:p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Cs w:val="21"/>
              </w:rPr>
              <w:t>机械臂1.28kg支架1.7kg</w:t>
            </w:r>
          </w:p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Cs w:val="21"/>
              </w:rPr>
              <w:t>机体材料采用金属材质</w:t>
            </w:r>
          </w:p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Cs w:val="21"/>
              </w:rPr>
              <w:t>供电系统：7.5v 5A电源适配器</w:t>
            </w:r>
          </w:p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Cs w:val="21"/>
              </w:rPr>
              <w:t>机械臂：6自由度</w:t>
            </w:r>
          </w:p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szCs w:val="21"/>
              </w:rPr>
              <w:t>LDX- 227舵机</w:t>
            </w:r>
            <w:r>
              <w:rPr>
                <w:rFonts w:hint="eastAsia" w:ascii="黑体" w:hAnsi="宋体" w:eastAsia="黑体" w:cs="黑体"/>
                <w:color w:val="000000"/>
                <w:szCs w:val="21"/>
              </w:rPr>
              <w:t>：转动范围270";尺寸40 20*51.4;速度0.16sec/60 7.4V;扭矩15kg.cm 6.6V; 17kg.cm 7.4V</w:t>
            </w:r>
          </w:p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szCs w:val="21"/>
              </w:rPr>
              <w:t>LDX-218舵机</w:t>
            </w:r>
            <w:r>
              <w:rPr>
                <w:rFonts w:hint="eastAsia" w:ascii="黑体" w:hAnsi="宋体" w:eastAsia="黑体" w:cs="黑体"/>
                <w:color w:val="000000"/>
                <w:szCs w:val="21"/>
              </w:rPr>
              <w:t>：转动范围180*;尺寸40*20*51 4;速度0.16sec/60" 7.4V;扭矩15kg.cm 6.6V; 17kg.cm 7.4V</w:t>
            </w:r>
          </w:p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szCs w:val="21"/>
              </w:rPr>
              <w:t>LDX- 335MG舵机:</w:t>
            </w:r>
            <w:r>
              <w:rPr>
                <w:rFonts w:hint="eastAsia" w:ascii="黑体" w:hAnsi="宋体" w:eastAsia="黑体" w:cs="黑体"/>
                <w:color w:val="000000"/>
                <w:szCs w:val="21"/>
              </w:rPr>
              <w:t>转动范围</w:t>
            </w:r>
            <w:r>
              <w:rPr>
                <w:rFonts w:hint="eastAsia" w:ascii="黑体" w:hAnsi="宋体" w:eastAsia="黑体" w:cs="黑体"/>
                <w:b/>
                <w:bCs/>
                <w:color w:val="000000"/>
                <w:szCs w:val="21"/>
              </w:rPr>
              <w:t>:</w:t>
            </w:r>
            <w:r>
              <w:rPr>
                <w:rFonts w:hint="eastAsia" w:ascii="黑体" w:hAnsi="宋体" w:eastAsia="黑体" w:cs="黑体"/>
                <w:color w:val="000000"/>
                <w:szCs w:val="21"/>
              </w:rPr>
              <w:t>180度; 尺寸54.5*20*47.5; 速度0.39sec/60° 7.4V;扭矩8kg.cm 7.4V</w:t>
            </w:r>
          </w:p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szCs w:val="21"/>
              </w:rPr>
              <w:t>LD-1501MG舵机:</w:t>
            </w:r>
            <w:r>
              <w:rPr>
                <w:rFonts w:hint="eastAsia" w:ascii="黑体" w:hAnsi="宋体" w:eastAsia="黑体" w:cs="黑体"/>
                <w:color w:val="000000"/>
                <w:szCs w:val="21"/>
              </w:rPr>
              <w:t>转动范围180度; 尺寸54.38*20.04*5.5;速度0 16sec/60^ 7.4V;扭矩13kg.cm 6V; 15kg.cm 6.5V; 17kg.cm 7.4V</w:t>
            </w:r>
          </w:p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szCs w:val="21"/>
              </w:rPr>
              <w:t>LFD-01舵机：</w:t>
            </w:r>
            <w:r>
              <w:rPr>
                <w:rFonts w:hint="eastAsia" w:ascii="黑体" w:hAnsi="宋体" w:eastAsia="黑体" w:cs="黑体"/>
                <w:color w:val="000000"/>
                <w:szCs w:val="21"/>
              </w:rPr>
              <w:t>转动范围180*;尺寸32.5*12*29.85;速度0.12sec/60* 4.8V;0.10sec/60* 6V;扭矩1.5kg.cm 4.8V; 1.8kg.cm 6V</w:t>
            </w:r>
          </w:p>
        </w:tc>
        <w:tc>
          <w:tcPr>
            <w:tcW w:w="71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63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高清摄像头Python编程组件</w:t>
            </w:r>
          </w:p>
        </w:tc>
        <w:tc>
          <w:tcPr>
            <w:tcW w:w="7425" w:type="dxa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szCs w:val="21"/>
              </w:rPr>
              <w:t>480P USB摄像头模块，</w:t>
            </w: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高清摄像头Python编程组件，</w:t>
            </w:r>
            <w:r>
              <w:rPr>
                <w:rFonts w:hint="eastAsia" w:ascii="黑体" w:hAnsi="宋体" w:eastAsia="黑体" w:cs="黑体"/>
                <w:color w:val="000000"/>
                <w:szCs w:val="21"/>
              </w:rPr>
              <w:t>上位机软件</w:t>
            </w:r>
          </w:p>
        </w:tc>
        <w:tc>
          <w:tcPr>
            <w:tcW w:w="71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63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树莓派3B+语音套件</w:t>
            </w:r>
          </w:p>
        </w:tc>
        <w:tc>
          <w:tcPr>
            <w:tcW w:w="7425" w:type="dxa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Google AIY Voice Kit For Raspberry Pi 树莓派3B+语音套件</w:t>
            </w:r>
          </w:p>
        </w:tc>
        <w:tc>
          <w:tcPr>
            <w:tcW w:w="71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63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树莓派python编程指南</w:t>
            </w:r>
          </w:p>
        </w:tc>
        <w:tc>
          <w:tcPr>
            <w:tcW w:w="7425" w:type="dxa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树莓派python编程指南正版图书</w:t>
            </w:r>
          </w:p>
        </w:tc>
        <w:tc>
          <w:tcPr>
            <w:tcW w:w="71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63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Compute Module 3+ 16GB 树莓派计算模块 扩展板套餐</w:t>
            </w:r>
          </w:p>
        </w:tc>
        <w:tc>
          <w:tcPr>
            <w:tcW w:w="7425" w:type="dxa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Compute Module 3+ 16GB 树莓派计算模块 扩展板套餐</w:t>
            </w:r>
          </w:p>
        </w:tc>
        <w:tc>
          <w:tcPr>
            <w:tcW w:w="712" w:type="dxa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Cs w:val="21"/>
              </w:rPr>
              <w:t>5</w:t>
            </w:r>
          </w:p>
        </w:tc>
      </w:tr>
    </w:tbl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210" w:right="720" w:bottom="210" w:left="72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9E381A"/>
    <w:multiLevelType w:val="singleLevel"/>
    <w:tmpl w:val="979E381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457E66"/>
    <w:rsid w:val="0078670F"/>
    <w:rsid w:val="00B46A8A"/>
    <w:rsid w:val="00F53FB3"/>
    <w:rsid w:val="01981E4F"/>
    <w:rsid w:val="01BD74C6"/>
    <w:rsid w:val="01BE5E6F"/>
    <w:rsid w:val="01D86995"/>
    <w:rsid w:val="01FE3361"/>
    <w:rsid w:val="03600723"/>
    <w:rsid w:val="0646185C"/>
    <w:rsid w:val="06DE5B62"/>
    <w:rsid w:val="08F35AC9"/>
    <w:rsid w:val="0A7012D2"/>
    <w:rsid w:val="0C6B5150"/>
    <w:rsid w:val="106D1884"/>
    <w:rsid w:val="11071F92"/>
    <w:rsid w:val="143638FC"/>
    <w:rsid w:val="165A62DD"/>
    <w:rsid w:val="176F081C"/>
    <w:rsid w:val="17C3466C"/>
    <w:rsid w:val="18E87B20"/>
    <w:rsid w:val="18F42915"/>
    <w:rsid w:val="19D7545F"/>
    <w:rsid w:val="1A8219C4"/>
    <w:rsid w:val="1BE977F6"/>
    <w:rsid w:val="20D05B6C"/>
    <w:rsid w:val="2421337B"/>
    <w:rsid w:val="27332498"/>
    <w:rsid w:val="27534D77"/>
    <w:rsid w:val="2D1F2857"/>
    <w:rsid w:val="2E894C71"/>
    <w:rsid w:val="304A4618"/>
    <w:rsid w:val="30766EE5"/>
    <w:rsid w:val="31541DE0"/>
    <w:rsid w:val="3781759A"/>
    <w:rsid w:val="37973F87"/>
    <w:rsid w:val="3CF9444F"/>
    <w:rsid w:val="3E5F37AB"/>
    <w:rsid w:val="41D32B58"/>
    <w:rsid w:val="43824857"/>
    <w:rsid w:val="45E034E1"/>
    <w:rsid w:val="466875F1"/>
    <w:rsid w:val="46744580"/>
    <w:rsid w:val="46DE26A0"/>
    <w:rsid w:val="46F058AF"/>
    <w:rsid w:val="47FE599D"/>
    <w:rsid w:val="48B63D0C"/>
    <w:rsid w:val="4B47674B"/>
    <w:rsid w:val="4C457E66"/>
    <w:rsid w:val="4DDB6B7F"/>
    <w:rsid w:val="4EBD3EA1"/>
    <w:rsid w:val="52054F41"/>
    <w:rsid w:val="536C1990"/>
    <w:rsid w:val="54471A58"/>
    <w:rsid w:val="56C933A1"/>
    <w:rsid w:val="584B0CB0"/>
    <w:rsid w:val="5AE15988"/>
    <w:rsid w:val="5F403345"/>
    <w:rsid w:val="66DA6047"/>
    <w:rsid w:val="72FD2AEA"/>
    <w:rsid w:val="73542257"/>
    <w:rsid w:val="753274B7"/>
    <w:rsid w:val="77EC1459"/>
    <w:rsid w:val="79105B56"/>
    <w:rsid w:val="7E37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